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32" w:rsidRDefault="00662B32" w:rsidP="00662B32">
      <w:pPr>
        <w:pStyle w:val="4"/>
        <w:ind w:left="-426" w:right="-1333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noProof/>
          <w:sz w:val="16"/>
          <w:lang w:val="ru-RU" w:eastAsia="ru-RU"/>
        </w:rPr>
        <w:drawing>
          <wp:inline distT="0" distB="0" distL="0" distR="0">
            <wp:extent cx="619125" cy="75247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6"/>
        </w:rPr>
        <w:t xml:space="preserve">                                                                                      </w:t>
      </w:r>
    </w:p>
    <w:p w:rsidR="00662B32" w:rsidRDefault="00662B32" w:rsidP="00662B32">
      <w:pPr>
        <w:pStyle w:val="4"/>
        <w:ind w:right="-1333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                                 </w:t>
      </w:r>
      <w:r>
        <w:rPr>
          <w:rFonts w:ascii="Times New Roman" w:hAnsi="Times New Roman"/>
          <w:sz w:val="40"/>
          <w:szCs w:val="40"/>
        </w:rPr>
        <w:t xml:space="preserve"> </w:t>
      </w:r>
      <w:proofErr w:type="spellStart"/>
      <w:r>
        <w:rPr>
          <w:rFonts w:ascii="Times New Roman" w:hAnsi="Times New Roman"/>
          <w:sz w:val="40"/>
          <w:szCs w:val="40"/>
        </w:rPr>
        <w:t>П’ятиднівська</w:t>
      </w:r>
      <w:proofErr w:type="spellEnd"/>
      <w:r>
        <w:rPr>
          <w:rFonts w:ascii="Times New Roman" w:hAnsi="Times New Roman"/>
          <w:sz w:val="40"/>
          <w:szCs w:val="40"/>
        </w:rPr>
        <w:t xml:space="preserve">  сільська  рада</w:t>
      </w:r>
    </w:p>
    <w:p w:rsidR="00662B32" w:rsidRDefault="00662B32" w:rsidP="00662B32">
      <w:pPr>
        <w:rPr>
          <w:b/>
          <w:sz w:val="28"/>
        </w:rPr>
      </w:pPr>
      <w:r>
        <w:rPr>
          <w:b/>
        </w:rPr>
        <w:t xml:space="preserve">                                    </w:t>
      </w:r>
      <w:r>
        <w:rPr>
          <w:b/>
          <w:sz w:val="28"/>
        </w:rPr>
        <w:t>ВОЛОДИМИР-ВОЛИНСЬКОГО РАЙОНУ</w:t>
      </w:r>
    </w:p>
    <w:p w:rsidR="00662B32" w:rsidRDefault="00662B32" w:rsidP="00662B32">
      <w:pPr>
        <w:rPr>
          <w:b/>
          <w:sz w:val="28"/>
        </w:rPr>
      </w:pPr>
      <w:r>
        <w:rPr>
          <w:b/>
          <w:sz w:val="28"/>
        </w:rPr>
        <w:t xml:space="preserve">                                          ВОЛИНСЬКОЇ   ОБЛАСТІ                                       </w:t>
      </w:r>
    </w:p>
    <w:p w:rsidR="00662B32" w:rsidRDefault="00662B32" w:rsidP="00662B32">
      <w:pPr>
        <w:pBdr>
          <w:bottom w:val="single" w:sz="12" w:space="1" w:color="auto"/>
        </w:pBdr>
        <w:rPr>
          <w:sz w:val="8"/>
        </w:rPr>
      </w:pPr>
    </w:p>
    <w:p w:rsidR="00662B32" w:rsidRDefault="00662B32" w:rsidP="00662B32">
      <w:pPr>
        <w:pStyle w:val="a3"/>
        <w:tabs>
          <w:tab w:val="left" w:pos="708"/>
        </w:tabs>
        <w:jc w:val="center"/>
        <w:rPr>
          <w:sz w:val="8"/>
          <w:lang w:val="uk-UA"/>
        </w:rPr>
      </w:pPr>
    </w:p>
    <w:p w:rsidR="00662B32" w:rsidRDefault="00662B32" w:rsidP="00662B32">
      <w:pPr>
        <w:pStyle w:val="a3"/>
        <w:tabs>
          <w:tab w:val="left" w:pos="708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ШОСТОГО СКЛИКАННЯ</w:t>
      </w:r>
    </w:p>
    <w:p w:rsidR="00662B32" w:rsidRDefault="00662B32" w:rsidP="00662B32">
      <w:pPr>
        <w:pStyle w:val="a3"/>
        <w:tabs>
          <w:tab w:val="left" w:pos="708"/>
        </w:tabs>
        <w:jc w:val="center"/>
        <w:rPr>
          <w:b/>
          <w:sz w:val="48"/>
          <w:lang w:val="uk-UA"/>
        </w:rPr>
      </w:pPr>
      <w:r>
        <w:rPr>
          <w:b/>
          <w:sz w:val="36"/>
          <w:szCs w:val="36"/>
          <w:lang w:val="uk-UA"/>
        </w:rPr>
        <w:t xml:space="preserve">Р І Ш Е Н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Я</w:t>
      </w:r>
    </w:p>
    <w:p w:rsidR="00662B32" w:rsidRDefault="00662B32" w:rsidP="00662B32">
      <w:pPr>
        <w:rPr>
          <w:sz w:val="28"/>
          <w:szCs w:val="28"/>
        </w:rPr>
      </w:pPr>
    </w:p>
    <w:p w:rsidR="00662B32" w:rsidRDefault="00662B32" w:rsidP="00662B3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24.06.2011 № 7/11</w:t>
      </w:r>
    </w:p>
    <w:p w:rsidR="00662B32" w:rsidRDefault="00662B32" w:rsidP="00662B32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ятидні </w:t>
      </w:r>
    </w:p>
    <w:p w:rsidR="00662B32" w:rsidRDefault="00662B32" w:rsidP="00662B32">
      <w:pPr>
        <w:shd w:val="clear" w:color="auto" w:fill="FFFFFF"/>
        <w:ind w:left="-536" w:firstLine="567"/>
        <w:jc w:val="both"/>
        <w:rPr>
          <w:sz w:val="26"/>
          <w:szCs w:val="26"/>
        </w:rPr>
      </w:pPr>
    </w:p>
    <w:p w:rsidR="00662B32" w:rsidRDefault="00662B32" w:rsidP="00662B32">
      <w:pPr>
        <w:pStyle w:val="rtejustify1"/>
        <w:spacing w:line="336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фонду охорони</w:t>
      </w:r>
    </w:p>
    <w:p w:rsidR="00662B32" w:rsidRDefault="00662B32" w:rsidP="00662B32">
      <w:pPr>
        <w:pStyle w:val="rtejustify1"/>
        <w:spacing w:line="336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навколишнього середовища</w:t>
      </w:r>
    </w:p>
    <w:p w:rsidR="00662B32" w:rsidRDefault="00662B32" w:rsidP="00662B32">
      <w:pPr>
        <w:pStyle w:val="rtejustify1"/>
        <w:spacing w:line="336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П’ятиднівської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662B32" w:rsidRDefault="00662B32" w:rsidP="00662B32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</w:p>
    <w:p w:rsidR="00662B32" w:rsidRDefault="00662B32" w:rsidP="00662B32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  <w:r>
        <w:rPr>
          <w:sz w:val="26"/>
          <w:szCs w:val="26"/>
          <w:lang w:val="uk-UA" w:eastAsia="ar-SA"/>
        </w:rPr>
        <w:t xml:space="preserve">        </w:t>
      </w:r>
      <w:r>
        <w:rPr>
          <w:color w:val="000000"/>
          <w:sz w:val="28"/>
          <w:szCs w:val="28"/>
          <w:lang w:val="uk-UA"/>
        </w:rPr>
        <w:t>Відповідно до Законів України «Про засади державної регуляторної політики у сфері господарської діяльності», постанови Кабінету Міністрів України від  17.09.1996р. №147 «Про утворення переліку видів діяльності, що належать до природоохоронних заходів» та керуючись п.25 р.1 ст.26 «Про місцеве самоврядування в Україні»</w:t>
      </w:r>
    </w:p>
    <w:p w:rsidR="00662B32" w:rsidRDefault="00662B32" w:rsidP="00662B32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П’ятиднівська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сільська рада  </w:t>
      </w:r>
      <w:r>
        <w:rPr>
          <w:b/>
          <w:bCs/>
          <w:color w:val="000000"/>
          <w:sz w:val="28"/>
          <w:szCs w:val="28"/>
          <w:lang w:val="uk-UA"/>
        </w:rPr>
        <w:t xml:space="preserve">ВИРІШИЛА: </w:t>
      </w:r>
    </w:p>
    <w:p w:rsidR="00662B32" w:rsidRDefault="00662B32" w:rsidP="00662B32">
      <w:pPr>
        <w:shd w:val="clear" w:color="auto" w:fill="FFFFFF"/>
        <w:ind w:left="-536" w:firstLine="567"/>
        <w:jc w:val="center"/>
        <w:rPr>
          <w:b/>
          <w:bCs/>
          <w:color w:val="000000"/>
          <w:sz w:val="26"/>
          <w:szCs w:val="26"/>
        </w:rPr>
      </w:pPr>
    </w:p>
    <w:p w:rsidR="00662B32" w:rsidRDefault="00662B32" w:rsidP="00662B32">
      <w:pPr>
        <w:pStyle w:val="rtejustify1"/>
        <w:spacing w:line="336" w:lineRule="atLeast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1. Затвердити  </w:t>
      </w:r>
      <w:r>
        <w:rPr>
          <w:sz w:val="28"/>
          <w:szCs w:val="28"/>
          <w:lang w:val="uk-UA"/>
        </w:rPr>
        <w:t xml:space="preserve"> Положення «Про фонд охорони навколишнього середовища </w:t>
      </w:r>
      <w:proofErr w:type="spellStart"/>
      <w:r>
        <w:rPr>
          <w:sz w:val="28"/>
          <w:szCs w:val="28"/>
          <w:lang w:val="uk-UA"/>
        </w:rPr>
        <w:t>П’ятиднівської</w:t>
      </w:r>
      <w:proofErr w:type="spellEnd"/>
      <w:r>
        <w:rPr>
          <w:sz w:val="28"/>
          <w:szCs w:val="28"/>
          <w:lang w:val="uk-UA"/>
        </w:rPr>
        <w:t xml:space="preserve"> сільської ради»</w:t>
      </w:r>
      <w:r>
        <w:rPr>
          <w:color w:val="000000"/>
          <w:sz w:val="28"/>
          <w:szCs w:val="28"/>
          <w:lang w:val="uk-UA"/>
        </w:rPr>
        <w:t xml:space="preserve"> (Додаток 1).                             </w:t>
      </w:r>
    </w:p>
    <w:p w:rsidR="00662B32" w:rsidRDefault="00662B32" w:rsidP="00662B32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</w:p>
    <w:p w:rsidR="00662B32" w:rsidRDefault="00662B32" w:rsidP="00662B32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662B32" w:rsidRDefault="00662B32" w:rsidP="00662B32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</w:p>
    <w:p w:rsidR="00662B32" w:rsidRDefault="00662B32" w:rsidP="00662B32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</w:p>
    <w:p w:rsidR="00662B32" w:rsidRDefault="00662B32" w:rsidP="00662B32">
      <w:pPr>
        <w:pStyle w:val="rtejustify1"/>
        <w:spacing w:line="33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Сільський голова                                                                      А.М.Куницька</w:t>
      </w:r>
    </w:p>
    <w:p w:rsidR="00662B32" w:rsidRDefault="00662B32" w:rsidP="00662B32">
      <w:pPr>
        <w:pStyle w:val="rtejustify1"/>
        <w:spacing w:line="336" w:lineRule="atLeast"/>
        <w:rPr>
          <w:lang w:val="uk-UA"/>
        </w:rPr>
      </w:pPr>
      <w:r>
        <w:rPr>
          <w:lang w:val="uk-UA"/>
        </w:rPr>
        <w:t xml:space="preserve"> </w:t>
      </w:r>
    </w:p>
    <w:p w:rsidR="00831567" w:rsidRDefault="00831567"/>
    <w:sectPr w:rsidR="00831567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B32"/>
    <w:rsid w:val="00265CD9"/>
    <w:rsid w:val="002D42F8"/>
    <w:rsid w:val="00662B32"/>
    <w:rsid w:val="006B6C17"/>
    <w:rsid w:val="00831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B3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62B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62B32"/>
    <w:rPr>
      <w:rFonts w:ascii="Calibri" w:eastAsia="Times New Roman" w:hAnsi="Calibri" w:cs="Times New Roman"/>
      <w:b/>
      <w:bCs/>
      <w:sz w:val="28"/>
      <w:szCs w:val="28"/>
      <w:lang w:val="uk-UA" w:eastAsia="ar-SA"/>
    </w:rPr>
  </w:style>
  <w:style w:type="paragraph" w:styleId="a3">
    <w:name w:val="header"/>
    <w:basedOn w:val="a"/>
    <w:link w:val="a4"/>
    <w:semiHidden/>
    <w:unhideWhenUsed/>
    <w:rsid w:val="00662B32"/>
    <w:pPr>
      <w:widowControl/>
      <w:tabs>
        <w:tab w:val="center" w:pos="4153"/>
        <w:tab w:val="right" w:pos="8306"/>
      </w:tabs>
      <w:suppressAutoHyphens w:val="0"/>
      <w:autoSpaceDE/>
    </w:pPr>
    <w:rPr>
      <w:rFonts w:eastAsia="Batang"/>
      <w:lang w:val="ru-RU" w:eastAsia="ru-RU"/>
    </w:rPr>
  </w:style>
  <w:style w:type="character" w:customStyle="1" w:styleId="a4">
    <w:name w:val="Верхний колонтитул Знак"/>
    <w:basedOn w:val="a0"/>
    <w:link w:val="a3"/>
    <w:semiHidden/>
    <w:rsid w:val="00662B32"/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rtejustify1">
    <w:name w:val="rtejustify1"/>
    <w:basedOn w:val="a"/>
    <w:rsid w:val="00662B32"/>
    <w:pPr>
      <w:widowControl/>
      <w:suppressAutoHyphens w:val="0"/>
      <w:autoSpaceDE/>
      <w:jc w:val="both"/>
    </w:pPr>
    <w:rPr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2B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B32"/>
    <w:rPr>
      <w:rFonts w:ascii="Tahoma" w:eastAsia="Times New Roman" w:hAnsi="Tahoma" w:cs="Tahoma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2013-05-16T11:41:00Z</cp:lastPrinted>
  <dcterms:created xsi:type="dcterms:W3CDTF">2013-05-16T11:31:00Z</dcterms:created>
  <dcterms:modified xsi:type="dcterms:W3CDTF">2013-05-16T11:42:00Z</dcterms:modified>
</cp:coreProperties>
</file>